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0"/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  <w:t>突发环境事件信息报告流程图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1125220</wp:posOffset>
            </wp:positionH>
            <wp:positionV relativeFrom="page">
              <wp:posOffset>2643505</wp:posOffset>
            </wp:positionV>
            <wp:extent cx="5274310" cy="5285105"/>
            <wp:effectExtent l="0" t="0" r="2540" b="10795"/>
            <wp:wrapNone/>
            <wp:docPr id="1" name="图片 2" descr="C:\Users\WSW\AppData\Local\Temp\WeChat Files\723c00c113ef668066a6cfb6db7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WSW\AppData\Local\Temp\WeChat Files\723c00c113ef668066a6cfb6db74043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overflowPunct/>
        <w:topLinePunct w:val="0"/>
        <w:bidi w:val="0"/>
        <w:rPr>
          <w:color w:val="auto"/>
        </w:rPr>
      </w:pPr>
    </w:p>
    <w:p>
      <w:pPr>
        <w:bidi w:val="0"/>
        <w:rPr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Zjk5NDFjN2E0NTZiZDgzNTc3NmI3N2IyMjUxOTYifQ=="/>
  </w:docVars>
  <w:rsids>
    <w:rsidRoot w:val="785C615F"/>
    <w:rsid w:val="785C6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  <w:lang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next w:val="1"/>
    <w:qFormat/>
    <w:uiPriority w:val="99"/>
    <w:pPr>
      <w:widowControl w:val="0"/>
      <w:spacing w:line="500" w:lineRule="exact"/>
      <w:ind w:firstLine="420" w:firstLineChars="200"/>
      <w:jc w:val="both"/>
    </w:pPr>
    <w:rPr>
      <w:rFonts w:hint="eastAsia"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2022-12-30T09:51:00Z</dcterms:created>
  <dc:creator>哈尼哈尼</dc:creator>
  <cp:lastModifiedBy>哈尼哈尼</cp:lastModifiedBy>
  <dcterms:modified xsi:type="dcterms:W3CDTF">2022-12-30T09:51:21Z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C187E8FA894E4625BACBE418D19816B6</vt:lpwstr>
  </property>
</Properties>
</file>