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  <w:bookmarkStart w:id="0" w:name="缓急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内蒙古自治区人民政府关于公布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内蒙古自治区陆路边境口岸城市范围的公告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根据国务院应对新型冠状病毒感染肺炎疫情联防联控机制《关于加强口岸城市新冠肺炎疫情防控工作的通知》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国办发明电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〔2021〕14号）要求，现公布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额尔古纳市、满洲里市（含扎赉诺尔区）、新巴尔虎右旗、新巴尔虎左旗、阿尔山市、东乌珠穆沁旗、二连浩特市、达尔罕茂明安联合旗、乌拉特中旗、额济纳旗为陆路边境口岸城市。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为有效控制疫情传播风险，自公告发布之日起至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2022年3月15日，离开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额尔古纳市、满洲里市（含扎赉诺尔区）、新巴尔虎右旗、新巴尔虎左旗、阿尔山市、东乌珠穆沁旗、二连浩特市、达尔罕茂明安联合旗、乌拉特中旗、额济纳旗需持有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48小时内核酸检测阴性证明。请有关人员认真遵守疫情防控要求，配合有关部门和单位查验核酸检测证明。如未履行疫情防控义务造成传染病传播扩散，将承担相应的法律责任。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2021年12月29日</w:t>
      </w:r>
      <w:bookmarkStart w:id="1" w:name="印章"/>
      <w:bookmarkEnd w:id="1"/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452" w:y="-23"/>
      <w:rPr>
        <w:rStyle w:val="7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92" w:y="-23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7B"/>
    <w:rsid w:val="00057363"/>
    <w:rsid w:val="00162EFA"/>
    <w:rsid w:val="00302982"/>
    <w:rsid w:val="00323128"/>
    <w:rsid w:val="00337358"/>
    <w:rsid w:val="00351DB4"/>
    <w:rsid w:val="00444154"/>
    <w:rsid w:val="004B2561"/>
    <w:rsid w:val="006048D6"/>
    <w:rsid w:val="00800026"/>
    <w:rsid w:val="00825CE1"/>
    <w:rsid w:val="008408A0"/>
    <w:rsid w:val="00A020C9"/>
    <w:rsid w:val="00AC3BB4"/>
    <w:rsid w:val="00B32830"/>
    <w:rsid w:val="00C809B3"/>
    <w:rsid w:val="00CC1415"/>
    <w:rsid w:val="00DD700A"/>
    <w:rsid w:val="00DF62D9"/>
    <w:rsid w:val="00E42B7B"/>
    <w:rsid w:val="00E751C2"/>
    <w:rsid w:val="00F71128"/>
    <w:rsid w:val="00F94438"/>
    <w:rsid w:val="0AAB5749"/>
    <w:rsid w:val="18D71157"/>
    <w:rsid w:val="217D23BA"/>
    <w:rsid w:val="27E04077"/>
    <w:rsid w:val="336E6026"/>
    <w:rsid w:val="3FFFCEB3"/>
    <w:rsid w:val="45A9011F"/>
    <w:rsid w:val="56DF6756"/>
    <w:rsid w:val="5C0819C6"/>
    <w:rsid w:val="5D235228"/>
    <w:rsid w:val="5F2401F0"/>
    <w:rsid w:val="5F5D1A96"/>
    <w:rsid w:val="69AA7AA3"/>
    <w:rsid w:val="69CB37CC"/>
    <w:rsid w:val="6ADE316A"/>
    <w:rsid w:val="76390C48"/>
    <w:rsid w:val="7672C7C9"/>
    <w:rsid w:val="796F36D9"/>
    <w:rsid w:val="7972C293"/>
    <w:rsid w:val="7D1850A2"/>
    <w:rsid w:val="7D702125"/>
    <w:rsid w:val="FB9B3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 Char Char"/>
    <w:link w:val="2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 Char Char1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1</Pages>
  <Words>3</Words>
  <Characters>18</Characters>
  <Lines>1</Lines>
  <Paragraphs>1</Paragraphs>
  <TotalTime>1</TotalTime>
  <ScaleCrop>false</ScaleCrop>
  <LinksUpToDate>false</LinksUpToDate>
  <CharactersWithSpaces>20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2012-09-19T21:52:00Z</dcterms:created>
  <dc:creator>王蕾:打印</dc:creator>
  <cp:lastModifiedBy>thtf</cp:lastModifiedBy>
  <dcterms:modified xsi:type="dcterms:W3CDTF">2021-12-30T09:30:53Z</dcterms:modified>
  <dc:title>_x0001_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