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textAlignment w:val="auto"/>
      </w:pP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内蒙古自治区人民政府关于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公布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第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七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批自治区级非物质文化遗产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pacing w:val="34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4"/>
          <w:sz w:val="44"/>
          <w:szCs w:val="44"/>
          <w:lang w:eastAsia="zh-CN"/>
        </w:rPr>
        <w:t>代表性项目</w: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34"/>
          <w:kern w:val="0"/>
          <w:sz w:val="44"/>
          <w:szCs w:val="44"/>
          <w:lang w:eastAsia="zh-CN"/>
        </w:rPr>
        <w:t>的通知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内政字〔2022〕3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  <w:lang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textAlignment w:val="auto"/>
        <w:rPr>
          <w:rFonts w:hint="eastAsia"/>
          <w:sz w:val="32"/>
          <w:szCs w:val="32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各盟行政公署、市人民政府，自治区各委、办、厅、局，各大企业、事业单位：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认真贯彻落实党中央、国务院关于加强非物质文化遗产保护工作的决策部署，进一步推动全</w:t>
      </w:r>
      <w:r>
        <w:rPr>
          <w:rFonts w:hint="eastAsia" w:ascii="仿宋" w:hAnsi="仿宋" w:eastAsia="仿宋" w:cs="仿宋"/>
          <w:sz w:val="32"/>
          <w:szCs w:val="32"/>
        </w:rPr>
        <w:t>区非物质文化遗产保护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不断</w:t>
      </w:r>
      <w:r>
        <w:rPr>
          <w:rFonts w:hint="eastAsia" w:ascii="仿宋" w:hAnsi="仿宋" w:eastAsia="仿宋" w:cs="仿宋"/>
          <w:sz w:val="32"/>
          <w:szCs w:val="32"/>
        </w:rPr>
        <w:t>完善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自治区非遗</w:t>
      </w:r>
      <w:r>
        <w:rPr>
          <w:rFonts w:hint="eastAsia" w:ascii="仿宋" w:hAnsi="仿宋" w:eastAsia="仿宋" w:cs="仿宋"/>
          <w:sz w:val="32"/>
          <w:szCs w:val="32"/>
        </w:rPr>
        <w:t>名录体系，自治区人民政府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决定命名河套顺口溜</w:t>
      </w:r>
      <w:r>
        <w:rPr>
          <w:rFonts w:hint="eastAsia" w:ascii="仿宋" w:hAnsi="仿宋" w:eastAsia="仿宋" w:cs="仿宋"/>
          <w:sz w:val="32"/>
          <w:szCs w:val="32"/>
        </w:rPr>
        <w:t>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58</w:t>
      </w:r>
      <w:r>
        <w:rPr>
          <w:rFonts w:hint="eastAsia" w:ascii="仿宋" w:hAnsi="仿宋" w:eastAsia="仿宋" w:cs="仿宋"/>
          <w:sz w:val="32"/>
          <w:szCs w:val="32"/>
        </w:rPr>
        <w:t>个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项目为</w:t>
      </w: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七</w:t>
      </w:r>
      <w:r>
        <w:rPr>
          <w:rFonts w:hint="eastAsia" w:ascii="仿宋" w:hAnsi="仿宋" w:eastAsia="仿宋" w:cs="仿宋"/>
          <w:sz w:val="32"/>
          <w:szCs w:val="32"/>
        </w:rPr>
        <w:t>批自治区级非物质文化遗产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代表性</w:t>
      </w:r>
      <w:r>
        <w:rPr>
          <w:rFonts w:hint="eastAsia" w:ascii="仿宋" w:hAnsi="仿宋" w:eastAsia="仿宋" w:cs="仿宋"/>
          <w:sz w:val="32"/>
          <w:szCs w:val="32"/>
        </w:rPr>
        <w:t>项目，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格萨（斯）尔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t>个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项目为</w:t>
      </w:r>
      <w:r>
        <w:rPr>
          <w:rFonts w:hint="eastAsia" w:ascii="仿宋" w:hAnsi="仿宋" w:eastAsia="仿宋" w:cs="仿宋"/>
          <w:sz w:val="32"/>
          <w:szCs w:val="32"/>
        </w:rPr>
        <w:t>自治区级非物质文化遗产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代表性项目名录</w:t>
      </w:r>
      <w:r>
        <w:rPr>
          <w:rFonts w:hint="eastAsia" w:ascii="仿宋" w:hAnsi="仿宋" w:eastAsia="仿宋" w:cs="仿宋"/>
          <w:sz w:val="32"/>
          <w:szCs w:val="32"/>
        </w:rPr>
        <w:t>扩展项目，现予公布。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各地区、各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有关</w:t>
      </w:r>
      <w:r>
        <w:rPr>
          <w:rFonts w:hint="eastAsia" w:ascii="仿宋" w:hAnsi="仿宋" w:eastAsia="仿宋" w:cs="仿宋"/>
          <w:sz w:val="32"/>
          <w:szCs w:val="32"/>
        </w:rPr>
        <w:t>部门要按照《中华人民共和国非物质文化遗产法》《内蒙古自治区非物质文化遗产保护条例》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有关规定，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坚持以铸牢中华民族共同体意识为主线，以社会主义核心价值观为引领，</w:t>
      </w:r>
      <w:r>
        <w:rPr>
          <w:rFonts w:hint="eastAsia" w:ascii="仿宋" w:hAnsi="仿宋" w:eastAsia="仿宋" w:cs="仿宋"/>
          <w:sz w:val="32"/>
          <w:szCs w:val="32"/>
        </w:rPr>
        <w:t>进一步贯彻“保护为主、抢救第一、合理利用、传承发展”的工作方针，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扎实</w:t>
      </w:r>
      <w:r>
        <w:rPr>
          <w:rFonts w:hint="eastAsia" w:ascii="仿宋" w:hAnsi="仿宋" w:eastAsia="仿宋" w:cs="仿宋"/>
          <w:sz w:val="32"/>
          <w:szCs w:val="32"/>
        </w:rPr>
        <w:t>做好非物质文化遗产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代表性项目</w:t>
      </w:r>
      <w:r>
        <w:rPr>
          <w:rFonts w:hint="eastAsia" w:ascii="仿宋" w:hAnsi="仿宋" w:eastAsia="仿宋" w:cs="仿宋"/>
          <w:sz w:val="32"/>
          <w:szCs w:val="32"/>
        </w:rPr>
        <w:t>保护工作，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切实提升全区非物质文化遗产系统性保护水平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699" w:leftChars="352" w:right="0" w:rightChars="0" w:hanging="960" w:hangingChars="300"/>
        <w:textAlignment w:val="auto"/>
        <w:rPr>
          <w:rFonts w:hint="default" w:ascii="仿宋" w:hAnsi="仿宋" w:eastAsia="仿宋" w:cs="仿宋"/>
          <w:b w:val="0"/>
          <w:bCs/>
          <w:spacing w:val="-11"/>
          <w:sz w:val="32"/>
          <w:szCs w:val="32"/>
          <w:lang w:val="en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：1.</w:t>
      </w:r>
      <w:r>
        <w:rPr>
          <w:rFonts w:hint="eastAsia" w:ascii="仿宋" w:hAnsi="仿宋" w:eastAsia="仿宋" w:cs="仿宋"/>
          <w:b w:val="0"/>
          <w:bCs/>
          <w:spacing w:val="-11"/>
          <w:sz w:val="32"/>
          <w:szCs w:val="32"/>
          <w:lang w:eastAsia="zh-CN"/>
        </w:rPr>
        <w:t>第七批自治区级非物质文化遗产代表性项目</w:t>
      </w:r>
      <w:r>
        <w:rPr>
          <w:rFonts w:hint="default" w:ascii="仿宋" w:hAnsi="仿宋" w:eastAsia="仿宋" w:cs="仿宋"/>
          <w:b w:val="0"/>
          <w:bCs/>
          <w:spacing w:val="-11"/>
          <w:sz w:val="32"/>
          <w:szCs w:val="32"/>
          <w:lang w:val="en" w:eastAsia="zh-CN"/>
        </w:rPr>
        <w:t>(</w:t>
      </w:r>
      <w:r>
        <w:rPr>
          <w:rFonts w:hint="eastAsia" w:ascii="仿宋" w:hAnsi="仿宋" w:eastAsia="仿宋" w:cs="仿宋"/>
          <w:b w:val="0"/>
          <w:bCs/>
          <w:spacing w:val="-11"/>
          <w:sz w:val="32"/>
          <w:szCs w:val="32"/>
          <w:lang w:val="en" w:eastAsia="zh-CN"/>
        </w:rPr>
        <w:t>共</w:t>
      </w:r>
      <w:r>
        <w:rPr>
          <w:rFonts w:hint="eastAsia" w:ascii="仿宋" w:hAnsi="仿宋" w:eastAsia="仿宋" w:cs="仿宋"/>
          <w:b w:val="0"/>
          <w:bCs/>
          <w:spacing w:val="-11"/>
          <w:sz w:val="32"/>
          <w:szCs w:val="32"/>
          <w:lang w:val="en-US" w:eastAsia="zh-CN"/>
        </w:rPr>
        <w:t>58项</w:t>
      </w:r>
      <w:r>
        <w:rPr>
          <w:rFonts w:hint="default" w:ascii="仿宋" w:hAnsi="仿宋" w:eastAsia="仿宋" w:cs="仿宋"/>
          <w:b w:val="0"/>
          <w:bCs/>
          <w:spacing w:val="-11"/>
          <w:sz w:val="32"/>
          <w:szCs w:val="32"/>
          <w:lang w:val="en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 xml:space="preserve">       2.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自治区级非物质文化遗产代表性项目名录扩展项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697" w:leftChars="808" w:right="0" w:rightChars="0" w:firstLine="160" w:firstLineChars="5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目</w:t>
      </w:r>
      <w:r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  <w:t>(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" w:eastAsia="zh-CN"/>
        </w:rPr>
        <w:t>共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28项</w:t>
      </w:r>
      <w:r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default" w:ascii="仿宋" w:hAnsi="仿宋" w:eastAsia="仿宋" w:cs="仿宋"/>
          <w:b w:val="0"/>
          <w:bCs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 xml:space="preserve">                             2022年5月10日</w:t>
      </w:r>
    </w:p>
    <w:p>
      <w:pPr>
        <w:spacing w:line="580" w:lineRule="exact"/>
        <w:ind w:left="1698" w:leftChars="504" w:hanging="640" w:hangingChars="200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700" w:leftChars="200" w:right="0" w:rightChars="0" w:hanging="1280" w:hangingChars="4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ind w:left="1700" w:leftChars="200" w:hanging="1280" w:hangingChars="400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wordWrap w:val="0"/>
        <w:jc w:val="righ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1" name="图片 9" descr="内政字37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内政字37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2" name="图片 8" descr="内政字37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内政字37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3" name="图片 7" descr="内政字37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内政字37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4" name="图片 6" descr="内政字37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内政字37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5" name="图片 5" descr="内政字37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政字37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6" name="图片 4" descr="内政字37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内政字37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8117840"/>
            <wp:effectExtent l="0" t="0" r="3810" b="16510"/>
            <wp:docPr id="8" name="图片 11" descr="内政字37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内政字37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jc w:val="righ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940" cy="6855460"/>
            <wp:effectExtent l="0" t="0" r="3810" b="2540"/>
            <wp:docPr id="7" name="图片 10" descr="内政字37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内政字37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8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</w:pPr>
    </w:p>
    <w:p>
      <w:pPr>
        <w:spacing w:line="400" w:lineRule="exact"/>
        <w:ind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抄送：自治区党委各部门，内蒙古军区，武警内蒙古总队。</w:t>
      </w:r>
    </w:p>
    <w:p>
      <w:pPr>
        <w:spacing w:line="400" w:lineRule="exact"/>
        <w:ind w:firstLine="1134" w:firstLineChars="40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自治区人大常委会办公厅、政协办公厅，</w:t>
      </w:r>
      <w:r>
        <w:rPr>
          <w:rFonts w:hint="eastAsia" w:ascii="仿宋_GB2312" w:eastAsia="仿宋_GB2312"/>
          <w:sz w:val="28"/>
          <w:szCs w:val="28"/>
          <w:lang w:eastAsia="zh-CN"/>
        </w:rPr>
        <w:t>自治区监委，自治区</w:t>
      </w:r>
      <w:r>
        <w:rPr>
          <w:rFonts w:hint="eastAsia" w:ascii="仿宋_GB2312" w:eastAsia="仿宋_GB2312"/>
          <w:sz w:val="28"/>
          <w:szCs w:val="28"/>
        </w:rPr>
        <w:t>高</w:t>
      </w:r>
    </w:p>
    <w:p>
      <w:pPr>
        <w:spacing w:line="400" w:lineRule="exact"/>
        <w:ind w:firstLine="1134" w:firstLineChars="405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级人民法院，检察院。</w:t>
      </w:r>
    </w:p>
    <w:p>
      <w:pPr>
        <w:ind w:firstLine="1120" w:firstLineChars="400"/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t>各人民团体，新闻单位。</w:t>
      </w:r>
      <w:bookmarkStart w:id="0" w:name="印章"/>
      <w:bookmarkEnd w:id="0"/>
    </w:p>
    <w:sectPr>
      <w:footerReference r:id="rId3" w:type="default"/>
      <w:footerReference r:id="rId4" w:type="even"/>
      <w:pgSz w:w="11906" w:h="16838"/>
      <w:pgMar w:top="2098" w:right="1531" w:bottom="1701" w:left="1531" w:header="851" w:footer="1417" w:gutter="0"/>
      <w:paperSrc/>
      <w:pgNumType w:fmt="numberInDash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Liberation Sans">
    <w:altName w:val="Arial Black"/>
    <w:panose1 w:val="020B0604020202020204"/>
    <w:charset w:val="00"/>
    <w:family w:val="swiss"/>
    <w:pitch w:val="default"/>
    <w:sig w:usb0="A00002AF" w:usb1="500078FB" w:usb2="00000000" w:usb3="00000000" w:csb0="6000009F" w:csb1="DFD70000"/>
  </w:font>
  <w:font w:name="Noto Sans CJK SC Regular">
    <w:altName w:val="宋体"/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page" w:x="9452" w:y="-23"/>
      <w:rPr>
        <w:rStyle w:val="19"/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fldChar w:fldCharType="begin"/>
    </w:r>
    <w:r>
      <w:rPr>
        <w:rStyle w:val="19"/>
        <w:rFonts w:hint="eastAsia" w:ascii="宋体" w:hAnsi="宋体"/>
        <w:sz w:val="28"/>
        <w:szCs w:val="28"/>
      </w:rPr>
      <w:instrText xml:space="preserve">PAGE  </w:instrText>
    </w:r>
    <w:r>
      <w:rPr>
        <w:rFonts w:hint="eastAsia" w:ascii="宋体" w:hAnsi="宋体"/>
        <w:sz w:val="28"/>
        <w:szCs w:val="28"/>
      </w:rPr>
      <w:fldChar w:fldCharType="separate"/>
    </w:r>
    <w:r>
      <w:rPr>
        <w:rStyle w:val="19"/>
        <w:rFonts w:ascii="宋体" w:hAnsi="宋体"/>
        <w:sz w:val="28"/>
        <w:szCs w:val="28"/>
        <w:lang/>
      </w:rPr>
      <w:t>- 3 -</w:t>
    </w:r>
    <w:r>
      <w:rPr>
        <w:rFonts w:hint="eastAsia" w:ascii="宋体" w:hAnsi="宋体"/>
        <w:sz w:val="28"/>
        <w:szCs w:val="28"/>
      </w:rPr>
      <w:fldChar w:fldCharType="end"/>
    </w:r>
  </w:p>
  <w:p>
    <w:pPr>
      <w:pStyle w:val="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page" w:x="1892" w:y="-23"/>
      <w:rPr>
        <w:rStyle w:val="1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9"/>
        <w:rFonts w:ascii="宋体" w:hAnsi="宋体"/>
        <w:sz w:val="28"/>
        <w:szCs w:val="28"/>
        <w:lang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9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40"/>
    <w:rsid w:val="00010859"/>
    <w:rsid w:val="000135C6"/>
    <w:rsid w:val="00032336"/>
    <w:rsid w:val="000515D2"/>
    <w:rsid w:val="0005485F"/>
    <w:rsid w:val="00057363"/>
    <w:rsid w:val="00083203"/>
    <w:rsid w:val="000A0210"/>
    <w:rsid w:val="000A4529"/>
    <w:rsid w:val="000A698D"/>
    <w:rsid w:val="000B1397"/>
    <w:rsid w:val="000C09DB"/>
    <w:rsid w:val="000C196C"/>
    <w:rsid w:val="000D66C5"/>
    <w:rsid w:val="000D7D31"/>
    <w:rsid w:val="000F02B3"/>
    <w:rsid w:val="00102FE5"/>
    <w:rsid w:val="001033D2"/>
    <w:rsid w:val="0011003E"/>
    <w:rsid w:val="00113AA4"/>
    <w:rsid w:val="001140E4"/>
    <w:rsid w:val="00126209"/>
    <w:rsid w:val="00131220"/>
    <w:rsid w:val="00131612"/>
    <w:rsid w:val="00132ECB"/>
    <w:rsid w:val="001333F1"/>
    <w:rsid w:val="001349C7"/>
    <w:rsid w:val="001374AD"/>
    <w:rsid w:val="00142B46"/>
    <w:rsid w:val="00144FD1"/>
    <w:rsid w:val="00145843"/>
    <w:rsid w:val="00157201"/>
    <w:rsid w:val="00165F41"/>
    <w:rsid w:val="00174C38"/>
    <w:rsid w:val="00174DF1"/>
    <w:rsid w:val="00180A0B"/>
    <w:rsid w:val="0018675F"/>
    <w:rsid w:val="00194622"/>
    <w:rsid w:val="00195E24"/>
    <w:rsid w:val="001A1DD9"/>
    <w:rsid w:val="001A23D7"/>
    <w:rsid w:val="001B4921"/>
    <w:rsid w:val="001B7709"/>
    <w:rsid w:val="001B7CA0"/>
    <w:rsid w:val="001C3F38"/>
    <w:rsid w:val="001E4B89"/>
    <w:rsid w:val="001E6F62"/>
    <w:rsid w:val="00215491"/>
    <w:rsid w:val="002236D4"/>
    <w:rsid w:val="00225AE7"/>
    <w:rsid w:val="00230779"/>
    <w:rsid w:val="00241228"/>
    <w:rsid w:val="002502E6"/>
    <w:rsid w:val="00262B59"/>
    <w:rsid w:val="00277D66"/>
    <w:rsid w:val="00280159"/>
    <w:rsid w:val="00285E49"/>
    <w:rsid w:val="002C0845"/>
    <w:rsid w:val="002C158D"/>
    <w:rsid w:val="002C28DD"/>
    <w:rsid w:val="002C5767"/>
    <w:rsid w:val="002D4F09"/>
    <w:rsid w:val="002E21D8"/>
    <w:rsid w:val="002F0662"/>
    <w:rsid w:val="002F294C"/>
    <w:rsid w:val="00302982"/>
    <w:rsid w:val="0030525C"/>
    <w:rsid w:val="00306B83"/>
    <w:rsid w:val="00306D66"/>
    <w:rsid w:val="00310551"/>
    <w:rsid w:val="0031605D"/>
    <w:rsid w:val="00317C04"/>
    <w:rsid w:val="00321AB3"/>
    <w:rsid w:val="00323128"/>
    <w:rsid w:val="00337358"/>
    <w:rsid w:val="0034118D"/>
    <w:rsid w:val="003518D7"/>
    <w:rsid w:val="00351DB4"/>
    <w:rsid w:val="00356ED3"/>
    <w:rsid w:val="00362B5B"/>
    <w:rsid w:val="0037670E"/>
    <w:rsid w:val="00385540"/>
    <w:rsid w:val="003931EA"/>
    <w:rsid w:val="003C45C9"/>
    <w:rsid w:val="003C4BFB"/>
    <w:rsid w:val="003D6469"/>
    <w:rsid w:val="003E1D0D"/>
    <w:rsid w:val="003E4C23"/>
    <w:rsid w:val="00402A88"/>
    <w:rsid w:val="00426113"/>
    <w:rsid w:val="004358B7"/>
    <w:rsid w:val="00443C24"/>
    <w:rsid w:val="00444154"/>
    <w:rsid w:val="004565C9"/>
    <w:rsid w:val="004653AF"/>
    <w:rsid w:val="00465D6D"/>
    <w:rsid w:val="00471893"/>
    <w:rsid w:val="00471918"/>
    <w:rsid w:val="00483E09"/>
    <w:rsid w:val="00497534"/>
    <w:rsid w:val="004A200F"/>
    <w:rsid w:val="004A6360"/>
    <w:rsid w:val="004B119C"/>
    <w:rsid w:val="004B2561"/>
    <w:rsid w:val="004B34BF"/>
    <w:rsid w:val="004B3D1B"/>
    <w:rsid w:val="004B482F"/>
    <w:rsid w:val="004B512E"/>
    <w:rsid w:val="004B5461"/>
    <w:rsid w:val="004D1521"/>
    <w:rsid w:val="004D175C"/>
    <w:rsid w:val="004D2BE4"/>
    <w:rsid w:val="004F106B"/>
    <w:rsid w:val="00507E43"/>
    <w:rsid w:val="00515917"/>
    <w:rsid w:val="00531EE3"/>
    <w:rsid w:val="00533A8F"/>
    <w:rsid w:val="00534848"/>
    <w:rsid w:val="00551517"/>
    <w:rsid w:val="0055683F"/>
    <w:rsid w:val="00564BB5"/>
    <w:rsid w:val="00566F8C"/>
    <w:rsid w:val="00584504"/>
    <w:rsid w:val="005942C7"/>
    <w:rsid w:val="00596FA8"/>
    <w:rsid w:val="005A6555"/>
    <w:rsid w:val="005B00E1"/>
    <w:rsid w:val="005D59AB"/>
    <w:rsid w:val="005F4E4C"/>
    <w:rsid w:val="00602552"/>
    <w:rsid w:val="006048D6"/>
    <w:rsid w:val="006114C2"/>
    <w:rsid w:val="00613194"/>
    <w:rsid w:val="006133E5"/>
    <w:rsid w:val="00620466"/>
    <w:rsid w:val="00621CFD"/>
    <w:rsid w:val="0063114D"/>
    <w:rsid w:val="0064334E"/>
    <w:rsid w:val="006633D9"/>
    <w:rsid w:val="00685544"/>
    <w:rsid w:val="006855FB"/>
    <w:rsid w:val="00686261"/>
    <w:rsid w:val="00691606"/>
    <w:rsid w:val="006C6889"/>
    <w:rsid w:val="006D5AE6"/>
    <w:rsid w:val="006D68C1"/>
    <w:rsid w:val="006E2773"/>
    <w:rsid w:val="006E5A13"/>
    <w:rsid w:val="006F2CA7"/>
    <w:rsid w:val="00711BBB"/>
    <w:rsid w:val="00733845"/>
    <w:rsid w:val="00745BD5"/>
    <w:rsid w:val="007460F2"/>
    <w:rsid w:val="007526C6"/>
    <w:rsid w:val="00754974"/>
    <w:rsid w:val="00754983"/>
    <w:rsid w:val="00755D27"/>
    <w:rsid w:val="00764F3E"/>
    <w:rsid w:val="0076792E"/>
    <w:rsid w:val="0078133B"/>
    <w:rsid w:val="007902AD"/>
    <w:rsid w:val="007954BE"/>
    <w:rsid w:val="007A4F7A"/>
    <w:rsid w:val="007D23BA"/>
    <w:rsid w:val="007D4514"/>
    <w:rsid w:val="007E79AD"/>
    <w:rsid w:val="007F48A6"/>
    <w:rsid w:val="007F6E2F"/>
    <w:rsid w:val="008019FE"/>
    <w:rsid w:val="00811958"/>
    <w:rsid w:val="00820228"/>
    <w:rsid w:val="008216A7"/>
    <w:rsid w:val="008219A6"/>
    <w:rsid w:val="00825CE1"/>
    <w:rsid w:val="008408A0"/>
    <w:rsid w:val="00851486"/>
    <w:rsid w:val="00854AD3"/>
    <w:rsid w:val="008551D9"/>
    <w:rsid w:val="00861E84"/>
    <w:rsid w:val="00885428"/>
    <w:rsid w:val="008930BF"/>
    <w:rsid w:val="00893C1C"/>
    <w:rsid w:val="008974CB"/>
    <w:rsid w:val="008A09D3"/>
    <w:rsid w:val="008A651B"/>
    <w:rsid w:val="008B513B"/>
    <w:rsid w:val="008C3F32"/>
    <w:rsid w:val="008D2DF5"/>
    <w:rsid w:val="008E2C95"/>
    <w:rsid w:val="008E3E14"/>
    <w:rsid w:val="008E482C"/>
    <w:rsid w:val="008E53C1"/>
    <w:rsid w:val="008F1FA5"/>
    <w:rsid w:val="008F6A2C"/>
    <w:rsid w:val="009038E0"/>
    <w:rsid w:val="00922844"/>
    <w:rsid w:val="009269F1"/>
    <w:rsid w:val="00932D8E"/>
    <w:rsid w:val="0094263E"/>
    <w:rsid w:val="009508DD"/>
    <w:rsid w:val="0095198A"/>
    <w:rsid w:val="009647DD"/>
    <w:rsid w:val="009818A5"/>
    <w:rsid w:val="009854D2"/>
    <w:rsid w:val="00992438"/>
    <w:rsid w:val="00996306"/>
    <w:rsid w:val="009B496A"/>
    <w:rsid w:val="009B7804"/>
    <w:rsid w:val="009D7859"/>
    <w:rsid w:val="009E3043"/>
    <w:rsid w:val="009E33A1"/>
    <w:rsid w:val="009E4680"/>
    <w:rsid w:val="009E5998"/>
    <w:rsid w:val="009F3B62"/>
    <w:rsid w:val="009F531A"/>
    <w:rsid w:val="00A034F6"/>
    <w:rsid w:val="00A057C6"/>
    <w:rsid w:val="00A1264C"/>
    <w:rsid w:val="00A143C8"/>
    <w:rsid w:val="00A1618C"/>
    <w:rsid w:val="00A17EC0"/>
    <w:rsid w:val="00A23B20"/>
    <w:rsid w:val="00A44993"/>
    <w:rsid w:val="00A51D21"/>
    <w:rsid w:val="00A56657"/>
    <w:rsid w:val="00A612C5"/>
    <w:rsid w:val="00A6272A"/>
    <w:rsid w:val="00A7081A"/>
    <w:rsid w:val="00A73EFA"/>
    <w:rsid w:val="00A77A47"/>
    <w:rsid w:val="00A812F8"/>
    <w:rsid w:val="00A83A12"/>
    <w:rsid w:val="00A9307E"/>
    <w:rsid w:val="00AB15CA"/>
    <w:rsid w:val="00AB49E5"/>
    <w:rsid w:val="00AC3BB4"/>
    <w:rsid w:val="00AD14A5"/>
    <w:rsid w:val="00AD27CF"/>
    <w:rsid w:val="00AD4DE3"/>
    <w:rsid w:val="00AF09FA"/>
    <w:rsid w:val="00AF3596"/>
    <w:rsid w:val="00AF4B67"/>
    <w:rsid w:val="00B060AB"/>
    <w:rsid w:val="00B1770E"/>
    <w:rsid w:val="00B2350A"/>
    <w:rsid w:val="00B32830"/>
    <w:rsid w:val="00B33ED2"/>
    <w:rsid w:val="00B34F1F"/>
    <w:rsid w:val="00B4607A"/>
    <w:rsid w:val="00B52F22"/>
    <w:rsid w:val="00B558E6"/>
    <w:rsid w:val="00B629A7"/>
    <w:rsid w:val="00B65479"/>
    <w:rsid w:val="00B65A83"/>
    <w:rsid w:val="00B77D7E"/>
    <w:rsid w:val="00B83DE3"/>
    <w:rsid w:val="00B8542C"/>
    <w:rsid w:val="00B90FF7"/>
    <w:rsid w:val="00B966AE"/>
    <w:rsid w:val="00BA010F"/>
    <w:rsid w:val="00BA31AD"/>
    <w:rsid w:val="00BB660D"/>
    <w:rsid w:val="00BC5BCE"/>
    <w:rsid w:val="00BD184D"/>
    <w:rsid w:val="00BE7260"/>
    <w:rsid w:val="00BF77D4"/>
    <w:rsid w:val="00C049D5"/>
    <w:rsid w:val="00C100E7"/>
    <w:rsid w:val="00C1040B"/>
    <w:rsid w:val="00C14C0B"/>
    <w:rsid w:val="00C15887"/>
    <w:rsid w:val="00C1764C"/>
    <w:rsid w:val="00C34650"/>
    <w:rsid w:val="00C350B6"/>
    <w:rsid w:val="00C5207B"/>
    <w:rsid w:val="00C809B3"/>
    <w:rsid w:val="00CA21F5"/>
    <w:rsid w:val="00CA6701"/>
    <w:rsid w:val="00CB0B2B"/>
    <w:rsid w:val="00CB16F0"/>
    <w:rsid w:val="00CB34C9"/>
    <w:rsid w:val="00CB4235"/>
    <w:rsid w:val="00CB4F0F"/>
    <w:rsid w:val="00CC1415"/>
    <w:rsid w:val="00CC6596"/>
    <w:rsid w:val="00CD29BF"/>
    <w:rsid w:val="00CE04DE"/>
    <w:rsid w:val="00CE0A4E"/>
    <w:rsid w:val="00CE2C58"/>
    <w:rsid w:val="00CE3198"/>
    <w:rsid w:val="00CE3864"/>
    <w:rsid w:val="00CE750A"/>
    <w:rsid w:val="00CF0103"/>
    <w:rsid w:val="00CF1557"/>
    <w:rsid w:val="00CF3B11"/>
    <w:rsid w:val="00CF40B9"/>
    <w:rsid w:val="00D107A0"/>
    <w:rsid w:val="00D15B00"/>
    <w:rsid w:val="00D2740A"/>
    <w:rsid w:val="00D34E37"/>
    <w:rsid w:val="00D3579F"/>
    <w:rsid w:val="00D40642"/>
    <w:rsid w:val="00D50180"/>
    <w:rsid w:val="00D50B20"/>
    <w:rsid w:val="00D605E7"/>
    <w:rsid w:val="00D6590C"/>
    <w:rsid w:val="00D666C6"/>
    <w:rsid w:val="00D67EA5"/>
    <w:rsid w:val="00D72AC3"/>
    <w:rsid w:val="00D74DDB"/>
    <w:rsid w:val="00D800F2"/>
    <w:rsid w:val="00D81C51"/>
    <w:rsid w:val="00D84DE9"/>
    <w:rsid w:val="00D85AA3"/>
    <w:rsid w:val="00DC0977"/>
    <w:rsid w:val="00DC4297"/>
    <w:rsid w:val="00DD05ED"/>
    <w:rsid w:val="00DD0A1E"/>
    <w:rsid w:val="00DD4FCD"/>
    <w:rsid w:val="00DD5375"/>
    <w:rsid w:val="00DD700A"/>
    <w:rsid w:val="00DE17A7"/>
    <w:rsid w:val="00DE5A2E"/>
    <w:rsid w:val="00DF37D4"/>
    <w:rsid w:val="00DF42F1"/>
    <w:rsid w:val="00DF62D9"/>
    <w:rsid w:val="00E00F11"/>
    <w:rsid w:val="00E1069C"/>
    <w:rsid w:val="00E10AE8"/>
    <w:rsid w:val="00E11DDF"/>
    <w:rsid w:val="00E15464"/>
    <w:rsid w:val="00E20654"/>
    <w:rsid w:val="00E32253"/>
    <w:rsid w:val="00E32C3E"/>
    <w:rsid w:val="00E465E2"/>
    <w:rsid w:val="00E47B31"/>
    <w:rsid w:val="00E544EA"/>
    <w:rsid w:val="00E65E09"/>
    <w:rsid w:val="00E70BCB"/>
    <w:rsid w:val="00E72BD2"/>
    <w:rsid w:val="00E751C2"/>
    <w:rsid w:val="00E92469"/>
    <w:rsid w:val="00E95B72"/>
    <w:rsid w:val="00E96479"/>
    <w:rsid w:val="00EA24AF"/>
    <w:rsid w:val="00EA3474"/>
    <w:rsid w:val="00EA443E"/>
    <w:rsid w:val="00EA4F8A"/>
    <w:rsid w:val="00EB027D"/>
    <w:rsid w:val="00EB204D"/>
    <w:rsid w:val="00EC254B"/>
    <w:rsid w:val="00EC25D5"/>
    <w:rsid w:val="00EC4B42"/>
    <w:rsid w:val="00ED2D04"/>
    <w:rsid w:val="00ED5EF3"/>
    <w:rsid w:val="00ED7B01"/>
    <w:rsid w:val="00ED7BB7"/>
    <w:rsid w:val="00EF3743"/>
    <w:rsid w:val="00EF6F58"/>
    <w:rsid w:val="00F01536"/>
    <w:rsid w:val="00F32D37"/>
    <w:rsid w:val="00F44A3A"/>
    <w:rsid w:val="00F565BC"/>
    <w:rsid w:val="00F65854"/>
    <w:rsid w:val="00F71128"/>
    <w:rsid w:val="00F87046"/>
    <w:rsid w:val="00F908BE"/>
    <w:rsid w:val="00F94438"/>
    <w:rsid w:val="00FA61BA"/>
    <w:rsid w:val="00FC4628"/>
    <w:rsid w:val="00FC7736"/>
    <w:rsid w:val="00FD21CF"/>
    <w:rsid w:val="00FD477B"/>
    <w:rsid w:val="00FD583B"/>
    <w:rsid w:val="00FE78D4"/>
    <w:rsid w:val="00FF297E"/>
    <w:rsid w:val="00FF4B9B"/>
    <w:rsid w:val="03086531"/>
    <w:rsid w:val="04B1721B"/>
    <w:rsid w:val="061F5691"/>
    <w:rsid w:val="07A96E1D"/>
    <w:rsid w:val="097A57F3"/>
    <w:rsid w:val="0A825196"/>
    <w:rsid w:val="0D961994"/>
    <w:rsid w:val="0E407A60"/>
    <w:rsid w:val="10A50524"/>
    <w:rsid w:val="10D31D49"/>
    <w:rsid w:val="11194C72"/>
    <w:rsid w:val="11AA6E7B"/>
    <w:rsid w:val="1295421D"/>
    <w:rsid w:val="13A93FC2"/>
    <w:rsid w:val="14474B33"/>
    <w:rsid w:val="15123AB3"/>
    <w:rsid w:val="15DB45BC"/>
    <w:rsid w:val="16124694"/>
    <w:rsid w:val="16B43CA6"/>
    <w:rsid w:val="16C95792"/>
    <w:rsid w:val="192E27B1"/>
    <w:rsid w:val="1D776BE5"/>
    <w:rsid w:val="1EE96691"/>
    <w:rsid w:val="1EF7A0DE"/>
    <w:rsid w:val="1F19557E"/>
    <w:rsid w:val="1F91EF96"/>
    <w:rsid w:val="21180063"/>
    <w:rsid w:val="217D23BA"/>
    <w:rsid w:val="22851EC4"/>
    <w:rsid w:val="2338636D"/>
    <w:rsid w:val="236B064A"/>
    <w:rsid w:val="23BFDA94"/>
    <w:rsid w:val="23D16E72"/>
    <w:rsid w:val="25121685"/>
    <w:rsid w:val="26142E49"/>
    <w:rsid w:val="26784D3C"/>
    <w:rsid w:val="26F735A4"/>
    <w:rsid w:val="27355263"/>
    <w:rsid w:val="277DAE1E"/>
    <w:rsid w:val="27D95D90"/>
    <w:rsid w:val="27DB5EB3"/>
    <w:rsid w:val="27E04077"/>
    <w:rsid w:val="27FF28C8"/>
    <w:rsid w:val="287F2B53"/>
    <w:rsid w:val="29255FCE"/>
    <w:rsid w:val="29340AB0"/>
    <w:rsid w:val="2DC043AC"/>
    <w:rsid w:val="31A74D13"/>
    <w:rsid w:val="32823A84"/>
    <w:rsid w:val="336D0CAB"/>
    <w:rsid w:val="33FC0882"/>
    <w:rsid w:val="34372332"/>
    <w:rsid w:val="36193767"/>
    <w:rsid w:val="368C7EDB"/>
    <w:rsid w:val="36D11526"/>
    <w:rsid w:val="395F584F"/>
    <w:rsid w:val="3B0649A9"/>
    <w:rsid w:val="3B57504B"/>
    <w:rsid w:val="3B7205FF"/>
    <w:rsid w:val="3B969DA5"/>
    <w:rsid w:val="3BD7531A"/>
    <w:rsid w:val="3C5A2D54"/>
    <w:rsid w:val="3CAE66D1"/>
    <w:rsid w:val="3D0030E8"/>
    <w:rsid w:val="3D1F6E67"/>
    <w:rsid w:val="3D4D0EED"/>
    <w:rsid w:val="3D5B1F9E"/>
    <w:rsid w:val="3E8003A9"/>
    <w:rsid w:val="3F2F4F03"/>
    <w:rsid w:val="3F5A0967"/>
    <w:rsid w:val="3F5DDC59"/>
    <w:rsid w:val="3F752C10"/>
    <w:rsid w:val="3F7E32DB"/>
    <w:rsid w:val="3FAB072B"/>
    <w:rsid w:val="3FDBB1DA"/>
    <w:rsid w:val="3FF39B3F"/>
    <w:rsid w:val="3FF7EE32"/>
    <w:rsid w:val="3FF9609A"/>
    <w:rsid w:val="409D0715"/>
    <w:rsid w:val="410A7076"/>
    <w:rsid w:val="42106F3C"/>
    <w:rsid w:val="43C31759"/>
    <w:rsid w:val="44C12584"/>
    <w:rsid w:val="479B520D"/>
    <w:rsid w:val="480E6F5D"/>
    <w:rsid w:val="493B2AC2"/>
    <w:rsid w:val="49C35A2E"/>
    <w:rsid w:val="4A2F6FC2"/>
    <w:rsid w:val="4B421954"/>
    <w:rsid w:val="4B530C05"/>
    <w:rsid w:val="4D7A69C5"/>
    <w:rsid w:val="4F1F5152"/>
    <w:rsid w:val="4F52219F"/>
    <w:rsid w:val="4F981C46"/>
    <w:rsid w:val="4FD33F1F"/>
    <w:rsid w:val="4FF601D4"/>
    <w:rsid w:val="50023DAF"/>
    <w:rsid w:val="51171B83"/>
    <w:rsid w:val="52911E26"/>
    <w:rsid w:val="54F6EE6D"/>
    <w:rsid w:val="559F37AF"/>
    <w:rsid w:val="56BFDD5D"/>
    <w:rsid w:val="572F76E2"/>
    <w:rsid w:val="572F7DA6"/>
    <w:rsid w:val="57FA4C76"/>
    <w:rsid w:val="59A9AD5A"/>
    <w:rsid w:val="59B10428"/>
    <w:rsid w:val="5CA141C2"/>
    <w:rsid w:val="5DAF177A"/>
    <w:rsid w:val="5E350885"/>
    <w:rsid w:val="5EEF8B85"/>
    <w:rsid w:val="5EFDDBFD"/>
    <w:rsid w:val="5F5E403C"/>
    <w:rsid w:val="5F7B9009"/>
    <w:rsid w:val="5FB0B2C1"/>
    <w:rsid w:val="5FC47C57"/>
    <w:rsid w:val="5FDD4FFE"/>
    <w:rsid w:val="61182C1E"/>
    <w:rsid w:val="612A5090"/>
    <w:rsid w:val="63CB5ABD"/>
    <w:rsid w:val="63F9083F"/>
    <w:rsid w:val="64AF020A"/>
    <w:rsid w:val="659C326B"/>
    <w:rsid w:val="663F605A"/>
    <w:rsid w:val="67AF79F9"/>
    <w:rsid w:val="67C742AE"/>
    <w:rsid w:val="67DB7C24"/>
    <w:rsid w:val="67E60294"/>
    <w:rsid w:val="67FA0A5C"/>
    <w:rsid w:val="67FFCBEF"/>
    <w:rsid w:val="68C13D1E"/>
    <w:rsid w:val="69846AD3"/>
    <w:rsid w:val="69AA7AA3"/>
    <w:rsid w:val="69CA1264"/>
    <w:rsid w:val="6A0A0AB2"/>
    <w:rsid w:val="6ACA1830"/>
    <w:rsid w:val="6ADE316A"/>
    <w:rsid w:val="6BC27C79"/>
    <w:rsid w:val="6BDF2548"/>
    <w:rsid w:val="6D68316B"/>
    <w:rsid w:val="6D823260"/>
    <w:rsid w:val="6E3E85D9"/>
    <w:rsid w:val="6E48250D"/>
    <w:rsid w:val="6EB5D842"/>
    <w:rsid w:val="6F57D3EF"/>
    <w:rsid w:val="6FFFF95B"/>
    <w:rsid w:val="70971559"/>
    <w:rsid w:val="716D5CAD"/>
    <w:rsid w:val="71F4051E"/>
    <w:rsid w:val="727A7CFC"/>
    <w:rsid w:val="72F97A0D"/>
    <w:rsid w:val="733D21A5"/>
    <w:rsid w:val="737ADC3B"/>
    <w:rsid w:val="74A636AE"/>
    <w:rsid w:val="74FD6CF5"/>
    <w:rsid w:val="75893B0C"/>
    <w:rsid w:val="75BA053E"/>
    <w:rsid w:val="75F57624"/>
    <w:rsid w:val="76167F2F"/>
    <w:rsid w:val="76240541"/>
    <w:rsid w:val="76E7EC4B"/>
    <w:rsid w:val="777E9CD7"/>
    <w:rsid w:val="77AD435C"/>
    <w:rsid w:val="77EC6BCA"/>
    <w:rsid w:val="7A4E2E5F"/>
    <w:rsid w:val="7A6608A4"/>
    <w:rsid w:val="7AFE1745"/>
    <w:rsid w:val="7B7F5B1F"/>
    <w:rsid w:val="7BDD4D8C"/>
    <w:rsid w:val="7BF234B8"/>
    <w:rsid w:val="7BFB57E9"/>
    <w:rsid w:val="7BFDAE69"/>
    <w:rsid w:val="7C3FE088"/>
    <w:rsid w:val="7C7734A3"/>
    <w:rsid w:val="7CDF1CBD"/>
    <w:rsid w:val="7CDF587E"/>
    <w:rsid w:val="7D1850A2"/>
    <w:rsid w:val="7D2307D4"/>
    <w:rsid w:val="7DBB8A9D"/>
    <w:rsid w:val="7DFD14FB"/>
    <w:rsid w:val="7E136DA0"/>
    <w:rsid w:val="7EF7FE77"/>
    <w:rsid w:val="7EFE35B5"/>
    <w:rsid w:val="7EFF400E"/>
    <w:rsid w:val="7F731614"/>
    <w:rsid w:val="7F778256"/>
    <w:rsid w:val="7F7BDE46"/>
    <w:rsid w:val="7F7D8365"/>
    <w:rsid w:val="7F7D9F57"/>
    <w:rsid w:val="7F8C546F"/>
    <w:rsid w:val="7FB76FF9"/>
    <w:rsid w:val="7FDBD014"/>
    <w:rsid w:val="7FDE870C"/>
    <w:rsid w:val="7FDED11E"/>
    <w:rsid w:val="7FDF14B0"/>
    <w:rsid w:val="7FEBC1E2"/>
    <w:rsid w:val="7FEBC661"/>
    <w:rsid w:val="7FFFDD6B"/>
    <w:rsid w:val="855F8512"/>
    <w:rsid w:val="8F470F3B"/>
    <w:rsid w:val="97BF1E78"/>
    <w:rsid w:val="9C7F6573"/>
    <w:rsid w:val="9E6D466B"/>
    <w:rsid w:val="AB3EB8B5"/>
    <w:rsid w:val="AEFEB5AF"/>
    <w:rsid w:val="B6FCE72A"/>
    <w:rsid w:val="B6FF6B27"/>
    <w:rsid w:val="B75A42DB"/>
    <w:rsid w:val="B7DB94B8"/>
    <w:rsid w:val="BAAB6F34"/>
    <w:rsid w:val="BAAE90C0"/>
    <w:rsid w:val="BCFDC0EF"/>
    <w:rsid w:val="BD388A9D"/>
    <w:rsid w:val="BDC1F19F"/>
    <w:rsid w:val="BE7BEE1D"/>
    <w:rsid w:val="BF7C3FC9"/>
    <w:rsid w:val="BFE3CCD9"/>
    <w:rsid w:val="C7DC0A7B"/>
    <w:rsid w:val="CBE47419"/>
    <w:rsid w:val="CFD359ED"/>
    <w:rsid w:val="CFFFC399"/>
    <w:rsid w:val="D32BECD0"/>
    <w:rsid w:val="D37DC02A"/>
    <w:rsid w:val="D55F7ABF"/>
    <w:rsid w:val="D5EFAD79"/>
    <w:rsid w:val="D9FFD432"/>
    <w:rsid w:val="DD3FB933"/>
    <w:rsid w:val="DDD7E335"/>
    <w:rsid w:val="DEFD1BD8"/>
    <w:rsid w:val="DF9EA954"/>
    <w:rsid w:val="DFAFF474"/>
    <w:rsid w:val="DFEB3496"/>
    <w:rsid w:val="DFF7C6B2"/>
    <w:rsid w:val="E57F53C7"/>
    <w:rsid w:val="E7F31224"/>
    <w:rsid w:val="E7FF3F0A"/>
    <w:rsid w:val="EAA7EBA2"/>
    <w:rsid w:val="EBAC2626"/>
    <w:rsid w:val="EBFFCF21"/>
    <w:rsid w:val="EDAFF5B8"/>
    <w:rsid w:val="EDEC88F1"/>
    <w:rsid w:val="EE573D0B"/>
    <w:rsid w:val="EE9D0070"/>
    <w:rsid w:val="EF7F2435"/>
    <w:rsid w:val="EFFAB621"/>
    <w:rsid w:val="EFFF4E0A"/>
    <w:rsid w:val="EFFF8C6F"/>
    <w:rsid w:val="F1FFCAF0"/>
    <w:rsid w:val="F35E3F4A"/>
    <w:rsid w:val="F3EEEAF1"/>
    <w:rsid w:val="F5FF5D94"/>
    <w:rsid w:val="F6BE9C0B"/>
    <w:rsid w:val="F6DB2702"/>
    <w:rsid w:val="F6FE46E4"/>
    <w:rsid w:val="F7BB8A05"/>
    <w:rsid w:val="F7E3E49C"/>
    <w:rsid w:val="F7EA4C76"/>
    <w:rsid w:val="F7F8BDF0"/>
    <w:rsid w:val="F96CC6E2"/>
    <w:rsid w:val="F9FE69BF"/>
    <w:rsid w:val="FA7FE2B6"/>
    <w:rsid w:val="FADB4780"/>
    <w:rsid w:val="FAFFE8C3"/>
    <w:rsid w:val="FBB605D5"/>
    <w:rsid w:val="FDB7FA75"/>
    <w:rsid w:val="FDBFA853"/>
    <w:rsid w:val="FE4FC281"/>
    <w:rsid w:val="FEF7C869"/>
    <w:rsid w:val="FF7BB5E2"/>
    <w:rsid w:val="FF7F54A4"/>
    <w:rsid w:val="FF9DE5EE"/>
    <w:rsid w:val="FFBFD93C"/>
    <w:rsid w:val="FFDB9DF1"/>
    <w:rsid w:val="FFDFC95B"/>
    <w:rsid w:val="FFEE40DC"/>
    <w:rsid w:val="FFF4A4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keepLines/>
      <w:suppressAutoHyphens/>
      <w:bidi w:val="0"/>
      <w:spacing w:before="340" w:after="330" w:line="578" w:lineRule="auto"/>
      <w:outlineLvl w:val="0"/>
    </w:pPr>
    <w:rPr>
      <w:rFonts w:ascii="Calibri" w:hAnsi="Calibri" w:eastAsia="宋体" w:cs="Times New Roman"/>
      <w:b/>
      <w:bCs/>
      <w:color w:val="auto"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0"/>
    <w:pPr>
      <w:suppressAutoHyphens/>
      <w:bidi w:val="0"/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color w:val="auto"/>
      <w:kern w:val="0"/>
      <w:sz w:val="36"/>
      <w:szCs w:val="36"/>
    </w:rPr>
  </w:style>
  <w:style w:type="paragraph" w:styleId="4">
    <w:name w:val="heading 3"/>
    <w:basedOn w:val="1"/>
    <w:next w:val="1"/>
    <w:link w:val="30"/>
    <w:unhideWhenUsed/>
    <w:qFormat/>
    <w:uiPriority w:val="0"/>
    <w:pPr>
      <w:suppressAutoHyphens/>
      <w:bidi w:val="0"/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color w:val="auto"/>
      <w:kern w:val="0"/>
      <w:sz w:val="27"/>
      <w:szCs w:val="27"/>
    </w:rPr>
  </w:style>
  <w:style w:type="character" w:default="1" w:styleId="17">
    <w:name w:val="Default Paragraph Font"/>
    <w:semiHidden/>
    <w:uiPriority w:val="0"/>
  </w:style>
  <w:style w:type="table" w:default="1" w:styleId="15">
    <w:name w:val="Normal Table"/>
    <w:semiHidden/>
    <w:uiPriority w:val="0"/>
    <w:tblPr>
      <w:tblStyle w:val="1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unhideWhenUsed/>
    <w:qFormat/>
    <w:uiPriority w:val="0"/>
    <w:pPr>
      <w:widowControl w:val="0"/>
      <w:suppressLineNumbers/>
      <w:suppressAutoHyphens/>
      <w:bidi w:val="0"/>
      <w:spacing w:before="120" w:after="120"/>
    </w:pPr>
    <w:rPr>
      <w:rFonts w:ascii="Calibri" w:hAnsi="Calibri" w:eastAsia="CESI仿宋-GB2312" w:cs="Times New Roman"/>
      <w:i/>
      <w:iCs/>
      <w:color w:val="auto"/>
      <w:sz w:val="24"/>
      <w:szCs w:val="24"/>
    </w:rPr>
  </w:style>
  <w:style w:type="paragraph" w:styleId="6">
    <w:name w:val="Body Text"/>
    <w:basedOn w:val="1"/>
    <w:uiPriority w:val="0"/>
    <w:pPr>
      <w:suppressAutoHyphens/>
      <w:bidi w:val="0"/>
      <w:spacing w:before="0" w:after="140" w:line="276" w:lineRule="auto"/>
    </w:pPr>
    <w:rPr>
      <w:rFonts w:ascii="Calibri" w:hAnsi="Calibri" w:eastAsia="CESI仿宋-GB2312" w:cs="Times New Roman"/>
      <w:color w:val="auto"/>
      <w:sz w:val="32"/>
      <w:szCs w:val="24"/>
    </w:rPr>
  </w:style>
  <w:style w:type="paragraph" w:styleId="7">
    <w:name w:val="Date"/>
    <w:basedOn w:val="1"/>
    <w:next w:val="1"/>
    <w:link w:val="31"/>
    <w:uiPriority w:val="0"/>
    <w:pPr>
      <w:suppressAutoHyphens/>
      <w:bidi w:val="0"/>
      <w:ind w:left="100" w:leftChars="2500"/>
    </w:pPr>
    <w:rPr>
      <w:rFonts w:ascii="Times New Roman" w:hAnsi="Times New Roman" w:eastAsia="宋体" w:cs="Times New Roman"/>
      <w:color w:val="auto"/>
      <w:sz w:val="21"/>
      <w:szCs w:val="24"/>
    </w:rPr>
  </w:style>
  <w:style w:type="paragraph" w:styleId="8">
    <w:name w:val="Balloon Text"/>
    <w:basedOn w:val="1"/>
    <w:link w:val="32"/>
    <w:uiPriority w:val="0"/>
    <w:pPr>
      <w:suppressAutoHyphens/>
      <w:bidi w:val="0"/>
    </w:pPr>
    <w:rPr>
      <w:rFonts w:ascii="Times New Roman" w:hAnsi="Times New Roman" w:eastAsia="宋体" w:cs="Times New Roman"/>
      <w:color w:val="auto"/>
      <w:sz w:val="18"/>
      <w:szCs w:val="18"/>
    </w:rPr>
  </w:style>
  <w:style w:type="paragraph" w:styleId="9">
    <w:name w:val="footer"/>
    <w:basedOn w:val="1"/>
    <w:link w:val="3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5"/>
    <w:qFormat/>
    <w:uiPriority w:val="0"/>
    <w:pPr>
      <w:suppressAutoHyphens/>
      <w:bidi w:val="0"/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color w:val="auto"/>
      <w:kern w:val="28"/>
      <w:sz w:val="32"/>
      <w:szCs w:val="32"/>
    </w:rPr>
  </w:style>
  <w:style w:type="paragraph" w:styleId="12">
    <w:name w:val="List"/>
    <w:basedOn w:val="6"/>
    <w:uiPriority w:val="0"/>
  </w:style>
  <w:style w:type="paragraph" w:styleId="13">
    <w:name w:val="Normal (Web)"/>
    <w:basedOn w:val="1"/>
    <w:uiPriority w:val="0"/>
    <w:pPr>
      <w:suppressAutoHyphens/>
      <w:bidi w:val="0"/>
      <w:spacing w:beforeAutospacing="1" w:afterAutospacing="1" w:line="480" w:lineRule="auto"/>
      <w:jc w:val="left"/>
    </w:pPr>
    <w:rPr>
      <w:rFonts w:ascii="Calibri" w:hAnsi="Calibri" w:eastAsia="宋体" w:cs="Times New Roman"/>
      <w:color w:val="auto"/>
      <w:kern w:val="0"/>
      <w:sz w:val="24"/>
      <w:szCs w:val="24"/>
    </w:rPr>
  </w:style>
  <w:style w:type="paragraph" w:styleId="14">
    <w:name w:val="Title"/>
    <w:basedOn w:val="1"/>
    <w:next w:val="1"/>
    <w:link w:val="36"/>
    <w:qFormat/>
    <w:uiPriority w:val="0"/>
    <w:pPr>
      <w:suppressAutoHyphens/>
      <w:bidi w:val="0"/>
      <w:spacing w:before="240" w:after="60"/>
      <w:jc w:val="center"/>
      <w:outlineLvl w:val="0"/>
    </w:pPr>
    <w:rPr>
      <w:rFonts w:ascii="Cambria" w:hAnsi="Cambria" w:eastAsia="宋体" w:cs="Times New Roman"/>
      <w:b/>
      <w:bCs/>
      <w:color w:val="auto"/>
      <w:sz w:val="32"/>
      <w:szCs w:val="32"/>
    </w:rPr>
  </w:style>
  <w:style w:type="table" w:styleId="16">
    <w:name w:val="Table Grid"/>
    <w:basedOn w:val="15"/>
    <w:uiPriority w:val="0"/>
    <w:pPr>
      <w:widowControl w:val="0"/>
      <w:jc w:val="both"/>
    </w:pPr>
    <w:tblPr>
      <w:tblStyle w:val="1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8">
    <w:name w:val="Strong"/>
    <w:qFormat/>
    <w:uiPriority w:val="0"/>
    <w:rPr>
      <w:rFonts w:ascii="Times New Roman" w:hAnsi="Times New Roman" w:eastAsia="宋体" w:cs="Times New Roman"/>
      <w:b/>
    </w:rPr>
  </w:style>
  <w:style w:type="character" w:styleId="19">
    <w:name w:val="page number"/>
    <w:basedOn w:val="17"/>
    <w:uiPriority w:val="0"/>
  </w:style>
  <w:style w:type="character" w:styleId="20">
    <w:name w:val="Hyperlink"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21">
    <w:name w:val="law22"/>
    <w:basedOn w:val="1"/>
    <w:uiPriority w:val="0"/>
    <w:pPr>
      <w:suppressAutoHyphens/>
      <w:bidi w:val="0"/>
      <w:jc w:val="center"/>
    </w:pPr>
    <w:rPr>
      <w:rFonts w:ascii="Calibri" w:hAnsi="Calibri" w:eastAsia="宋体" w:cs="Times New Roman"/>
      <w:color w:val="auto"/>
      <w:kern w:val="0"/>
      <w:sz w:val="25"/>
      <w:szCs w:val="25"/>
    </w:rPr>
  </w:style>
  <w:style w:type="paragraph" w:styleId="2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Heading"/>
    <w:basedOn w:val="1"/>
    <w:next w:val="6"/>
    <w:uiPriority w:val="0"/>
    <w:pPr>
      <w:keepNext/>
      <w:widowControl w:val="0"/>
      <w:suppressAutoHyphens/>
      <w:bidi w:val="0"/>
      <w:spacing w:before="240" w:after="120"/>
    </w:pPr>
    <w:rPr>
      <w:rFonts w:ascii="Liberation Sans" w:hAnsi="Liberation Sans" w:eastAsia="Noto Sans CJK SC Regular" w:cs="Noto Sans CJK SC Regular"/>
      <w:color w:val="auto"/>
      <w:sz w:val="28"/>
      <w:szCs w:val="28"/>
      <w:lang w:bidi="ar-SA"/>
    </w:rPr>
  </w:style>
  <w:style w:type="paragraph" w:customStyle="1" w:styleId="24">
    <w:name w:val="局发文正文"/>
    <w:basedOn w:val="1"/>
    <w:uiPriority w:val="0"/>
    <w:pPr>
      <w:suppressAutoHyphens/>
      <w:bidi w:val="0"/>
      <w:adjustRightInd w:val="0"/>
      <w:spacing w:line="600" w:lineRule="exact"/>
      <w:ind w:firstLine="200" w:firstLineChars="200"/>
      <w:textAlignment w:val="baseline"/>
    </w:pPr>
    <w:rPr>
      <w:rFonts w:ascii="仿宋_GB2312" w:hAnsi="Times New Roman" w:eastAsia="仿宋_GB2312" w:cs="Times New Roman"/>
      <w:caps/>
      <w:color w:val="auto"/>
      <w:kern w:val="0"/>
      <w:sz w:val="30"/>
      <w:szCs w:val="20"/>
    </w:rPr>
  </w:style>
  <w:style w:type="paragraph" w:styleId="25">
    <w:name w:val="List Paragraph"/>
    <w:basedOn w:val="1"/>
    <w:qFormat/>
    <w:uiPriority w:val="99"/>
    <w:pPr>
      <w:suppressAutoHyphens/>
      <w:bidi w:val="0"/>
      <w:ind w:firstLine="420" w:firstLineChars="200"/>
    </w:pPr>
    <w:rPr>
      <w:rFonts w:ascii="Calibri" w:hAnsi="Calibri" w:eastAsia="宋体" w:cs="Times New Roman"/>
      <w:color w:val="auto"/>
      <w:sz w:val="21"/>
      <w:szCs w:val="22"/>
    </w:rPr>
  </w:style>
  <w:style w:type="paragraph" w:customStyle="1" w:styleId="26">
    <w:name w:val="textaligncenter"/>
    <w:basedOn w:val="1"/>
    <w:uiPriority w:val="0"/>
    <w:pPr>
      <w:suppressAutoHyphens/>
      <w:bidi w:val="0"/>
      <w:jc w:val="center"/>
    </w:pPr>
    <w:rPr>
      <w:rFonts w:ascii="Calibri" w:hAnsi="Calibri" w:eastAsia="宋体" w:cs="Times New Roman"/>
      <w:color w:val="auto"/>
      <w:kern w:val="0"/>
      <w:sz w:val="21"/>
      <w:szCs w:val="24"/>
    </w:rPr>
  </w:style>
  <w:style w:type="paragraph" w:customStyle="1" w:styleId="27">
    <w:name w:val="Index"/>
    <w:basedOn w:val="1"/>
    <w:uiPriority w:val="0"/>
    <w:pPr>
      <w:widowControl w:val="0"/>
      <w:suppressLineNumbers/>
      <w:suppressAutoHyphens/>
      <w:bidi w:val="0"/>
    </w:pPr>
    <w:rPr>
      <w:rFonts w:ascii="Calibri" w:hAnsi="Calibri" w:eastAsia="CESI仿宋-GB2312" w:cs="Times New Roman"/>
      <w:color w:val="auto"/>
      <w:sz w:val="32"/>
      <w:szCs w:val="24"/>
    </w:rPr>
  </w:style>
  <w:style w:type="character" w:customStyle="1" w:styleId="28">
    <w:name w:val="标题 1 Char"/>
    <w:link w:val="2"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9">
    <w:name w:val="标题 2 Char"/>
    <w:link w:val="3"/>
    <w:uiPriority w:val="0"/>
    <w:rPr>
      <w:rFonts w:hint="eastAsia" w:ascii="宋体" w:hAnsi="宋体" w:eastAsia="宋体" w:cs="Times New Roman"/>
      <w:b/>
      <w:kern w:val="0"/>
      <w:sz w:val="36"/>
      <w:szCs w:val="36"/>
    </w:rPr>
  </w:style>
  <w:style w:type="character" w:customStyle="1" w:styleId="30">
    <w:name w:val="标题 3 Char"/>
    <w:link w:val="4"/>
    <w:uiPriority w:val="0"/>
    <w:rPr>
      <w:rFonts w:hint="eastAsia" w:ascii="宋体" w:hAnsi="宋体" w:eastAsia="宋体" w:cs="Times New Roman"/>
      <w:b/>
      <w:kern w:val="0"/>
      <w:sz w:val="27"/>
      <w:szCs w:val="27"/>
    </w:rPr>
  </w:style>
  <w:style w:type="character" w:customStyle="1" w:styleId="31">
    <w:name w:val="日期 Char"/>
    <w:link w:val="7"/>
    <w:uiPriority w:val="0"/>
    <w:rPr>
      <w:rFonts w:ascii="Times New Roman" w:hAnsi="Times New Roman" w:eastAsia="宋体" w:cs="Times New Roman"/>
      <w:sz w:val="21"/>
    </w:rPr>
  </w:style>
  <w:style w:type="character" w:customStyle="1" w:styleId="32">
    <w:name w:val="批注框文本 Char"/>
    <w:link w:val="8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link w:val="9"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34">
    <w:name w:val="页眉 Char"/>
    <w:link w:val="10"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35">
    <w:name w:val="副标题 Char"/>
    <w:link w:val="11"/>
    <w:uiPriority w:val="0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36">
    <w:name w:val="标题 Char"/>
    <w:link w:val="14"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37">
    <w:name w:val="默认段落字体1"/>
    <w:uiPriority w:val="0"/>
    <w:rPr>
      <w:rFonts w:ascii="Times New Roman" w:hAnsi="Times New Roman" w:eastAsia="宋体" w:cs="Times New Roman"/>
    </w:rPr>
  </w:style>
  <w:style w:type="character" w:customStyle="1" w:styleId="38">
    <w:name w:val="fontstyle01"/>
    <w:basedOn w:val="17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39">
    <w:name w:val="fr1"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Company>Lenovo (Beijing) Limited</Company>
  <Pages>1</Pages>
  <Words>3</Words>
  <Characters>21</Characters>
  <Lines>1</Lines>
  <Paragraphs>1</Paragraphs>
  <TotalTime>1</TotalTime>
  <ScaleCrop>false</ScaleCrop>
  <LinksUpToDate>false</LinksUpToDate>
  <CharactersWithSpaces>23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2021-12-14T10:21:00Z</dcterms:created>
  <dc:creator>王蕾:打印</dc:creator>
  <cp:lastModifiedBy>zwfw</cp:lastModifiedBy>
  <dcterms:modified xsi:type="dcterms:W3CDTF">2022-05-19T02:05:31Z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